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9C9C" w14:textId="3A1D22D7" w:rsidR="00323C59" w:rsidRDefault="00323C59" w:rsidP="00323C59">
      <w:pPr>
        <w:pStyle w:val="Ttulo"/>
        <w:jc w:val="center"/>
        <w:rPr>
          <w:color w:val="4472C4" w:themeColor="accent1"/>
        </w:rPr>
      </w:pPr>
      <w:r w:rsidRPr="008E2042">
        <w:rPr>
          <w:b/>
          <w:bCs/>
          <w:color w:val="4472C4" w:themeColor="accent1"/>
        </w:rPr>
        <w:t>Área de Modelo de Negocio:</w:t>
      </w:r>
      <w:r w:rsidRPr="008E2042">
        <w:rPr>
          <w:color w:val="4472C4" w:themeColor="accent1"/>
        </w:rPr>
        <w:t xml:space="preserve"> </w:t>
      </w:r>
      <w:r w:rsidR="004D6C21">
        <w:rPr>
          <w:color w:val="4472C4" w:themeColor="accent1"/>
        </w:rPr>
        <w:t>Socios Clave</w:t>
      </w:r>
    </w:p>
    <w:p w14:paraId="32EB0F93" w14:textId="77777777" w:rsidR="00323C59" w:rsidRPr="0054580B" w:rsidRDefault="00323C59" w:rsidP="00323C59"/>
    <w:p w14:paraId="7EC13A76" w14:textId="347FE835" w:rsidR="00323C59" w:rsidRPr="00B41B6E" w:rsidRDefault="00323C59" w:rsidP="00323C59">
      <w:pPr>
        <w:rPr>
          <w:color w:val="FFC000"/>
          <w:sz w:val="32"/>
          <w:szCs w:val="32"/>
        </w:rPr>
      </w:pPr>
      <w:r w:rsidRPr="00B41B6E">
        <w:rPr>
          <w:color w:val="FFC000"/>
          <w:sz w:val="32"/>
          <w:szCs w:val="32"/>
        </w:rPr>
        <w:t xml:space="preserve">Estado: </w:t>
      </w:r>
      <w:r w:rsidR="00B41B6E" w:rsidRPr="00B41B6E">
        <w:rPr>
          <w:color w:val="FFC000"/>
          <w:sz w:val="32"/>
          <w:szCs w:val="32"/>
        </w:rPr>
        <w:t>AMARILLO</w:t>
      </w:r>
    </w:p>
    <w:p w14:paraId="5DCA9947" w14:textId="6F76DD54" w:rsidR="00B41B6E" w:rsidRDefault="00B41B6E" w:rsidP="00323C59">
      <w:pPr>
        <w:jc w:val="both"/>
        <w:rPr>
          <w:rFonts w:cstheme="minorHAnsi"/>
        </w:rPr>
      </w:pPr>
      <w:r w:rsidRPr="00B41B6E">
        <w:rPr>
          <w:rFonts w:cstheme="minorHAnsi"/>
        </w:rPr>
        <w:t xml:space="preserve">Hemos asegurado proveedores que nos permitan continuar con la operación, </w:t>
      </w:r>
      <w:r w:rsidR="00923136">
        <w:rPr>
          <w:rFonts w:cstheme="minorHAnsi"/>
        </w:rPr>
        <w:t xml:space="preserve">aún </w:t>
      </w:r>
      <w:r w:rsidRPr="00B41B6E">
        <w:rPr>
          <w:rFonts w:cstheme="minorHAnsi"/>
        </w:rPr>
        <w:t xml:space="preserve">existe </w:t>
      </w:r>
      <w:r w:rsidR="00923136">
        <w:rPr>
          <w:rFonts w:cstheme="minorHAnsi"/>
        </w:rPr>
        <w:t>el</w:t>
      </w:r>
      <w:r w:rsidRPr="00B41B6E">
        <w:rPr>
          <w:rFonts w:cstheme="minorHAnsi"/>
        </w:rPr>
        <w:t xml:space="preserve"> riesgo de que pueda fallar alguno y se complique nuestra operación</w:t>
      </w:r>
    </w:p>
    <w:p w14:paraId="42584ACD" w14:textId="245B4DF6" w:rsidR="00323C59" w:rsidRDefault="00323C59" w:rsidP="00323C59">
      <w:pPr>
        <w:jc w:val="both"/>
        <w:rPr>
          <w:b/>
          <w:bCs/>
        </w:rPr>
      </w:pPr>
      <w:r w:rsidRPr="008E2042">
        <w:rPr>
          <w:b/>
          <w:bCs/>
        </w:rPr>
        <w:t>Buenas Prácticas de innovación en esta área de modelo de negocio:</w:t>
      </w:r>
    </w:p>
    <w:p w14:paraId="24106B44" w14:textId="1282F3E9" w:rsidR="00FD5C86" w:rsidRDefault="00B96DBB" w:rsidP="003435C5">
      <w:pPr>
        <w:pStyle w:val="Prrafodelista"/>
        <w:numPr>
          <w:ilvl w:val="0"/>
          <w:numId w:val="1"/>
        </w:numPr>
        <w:jc w:val="both"/>
      </w:pPr>
      <w:r>
        <w:t>Rediseñar la cadena de suministros para adaptarse a la nueva situación, asegurando que se dispone de proveedores adecuados</w:t>
      </w:r>
    </w:p>
    <w:p w14:paraId="361BCB1D" w14:textId="44D3FBD3" w:rsidR="00FD5C86" w:rsidRDefault="00FD5C86" w:rsidP="00FD5C86">
      <w:pPr>
        <w:pStyle w:val="Prrafodelista"/>
        <w:numPr>
          <w:ilvl w:val="0"/>
          <w:numId w:val="1"/>
        </w:numPr>
        <w:jc w:val="both"/>
      </w:pPr>
      <w:r>
        <w:t>De ser intensivo en activos a ser ligeros de activos:</w:t>
      </w:r>
    </w:p>
    <w:p w14:paraId="634BDC78" w14:textId="77777777" w:rsidR="00FD5C86" w:rsidRDefault="00FD5C86" w:rsidP="00CA1756">
      <w:pPr>
        <w:jc w:val="both"/>
      </w:pPr>
      <w:r>
        <w:t>Pasar de tener un modelo de negocio con altos costos fijos y gastos de capital elevados a un negocio ligero de activos con costos variables.</w:t>
      </w:r>
    </w:p>
    <w:p w14:paraId="7055C5A0" w14:textId="77777777" w:rsidR="00FD5C86" w:rsidRDefault="00FD5C86" w:rsidP="00CA1756">
      <w:pPr>
        <w:jc w:val="both"/>
      </w:pPr>
      <w:r>
        <w:t>Este cambio permite enfocarse en la provisión de servicios y adquisición de clientes más que construir y mantener activos. El capital liberado y energía puede ser invertido para potenciar el crecimiento y aumentar los ingresos. Adicionalmente, proveedores dueños de los activos pueden generar economías de escala con varios clientes, lo que implica costos unitarios más bajos que si la empresa fuera dueña de los activos y debiera darles mantenimiento.</w:t>
      </w:r>
    </w:p>
    <w:p w14:paraId="011013D4" w14:textId="77777777" w:rsidR="00CA1756" w:rsidRDefault="00CA1756" w:rsidP="00CA1756">
      <w:pPr>
        <w:jc w:val="both"/>
        <w:rPr>
          <w:i/>
          <w:iCs/>
        </w:rPr>
      </w:pPr>
      <w:r>
        <w:rPr>
          <w:i/>
          <w:iCs/>
        </w:rPr>
        <w:t>Preguntas clave:</w:t>
      </w:r>
    </w:p>
    <w:p w14:paraId="75308A0D" w14:textId="77777777" w:rsidR="00FD5C86" w:rsidRDefault="00FD5C86" w:rsidP="00CA1756">
      <w:pPr>
        <w:jc w:val="both"/>
      </w:pPr>
      <w:r>
        <w:t>¿Cómo podríamos liberar capital y energía de la construcción y mantenimiento de activos para enfocarse en la provisión de servicios y la adquisición de clientes? ¿Cómo podría ese cambio ayudarnos a escalar nuestra base de clientes y aumentar ingresos?</w:t>
      </w:r>
    </w:p>
    <w:p w14:paraId="19E06A0E" w14:textId="77777777" w:rsidR="00CA1756" w:rsidRDefault="00CA1756" w:rsidP="00CA1756">
      <w:pPr>
        <w:jc w:val="both"/>
        <w:rPr>
          <w:i/>
          <w:iCs/>
        </w:rPr>
      </w:pPr>
      <w:r>
        <w:rPr>
          <w:i/>
          <w:iCs/>
        </w:rPr>
        <w:t>Acciones sugeridas:</w:t>
      </w:r>
    </w:p>
    <w:p w14:paraId="7446D3E9" w14:textId="77777777" w:rsidR="00FD5C86" w:rsidRDefault="00FD5C86" w:rsidP="00CA1756">
      <w:pPr>
        <w:jc w:val="both"/>
      </w:pPr>
      <w:r>
        <w:t>1. Identifica y reemplaza activos clave propios por los mismos activos que sean de propiedad de un tercero</w:t>
      </w:r>
    </w:p>
    <w:p w14:paraId="5C3C8FAC" w14:textId="6623BC6C" w:rsidR="00FD5C86" w:rsidRDefault="00FD5C86" w:rsidP="00CA1756">
      <w:pPr>
        <w:jc w:val="both"/>
      </w:pPr>
      <w:r>
        <w:t>2. Pasa de tener actividades y recursos destinados a mantenimiento o desarrollo de activos a actividades para  provisionar servicios como ventas, marketing, atención al cliente que permitan el crecer rápidamente la base de clientes y mejorar la calidad de los servicios</w:t>
      </w:r>
    </w:p>
    <w:p w14:paraId="1A60A768" w14:textId="77777777" w:rsidR="00FD5C86" w:rsidRDefault="00FD5C86" w:rsidP="00CA1756">
      <w:pPr>
        <w:jc w:val="both"/>
      </w:pPr>
      <w:r>
        <w:t>3. Pasa de una estructura de costos fija a variable, según el uso que se le da a los activos</w:t>
      </w:r>
    </w:p>
    <w:p w14:paraId="0903062B" w14:textId="77777777" w:rsidR="00FD5C86" w:rsidRDefault="00FD5C86" w:rsidP="00CA1756">
      <w:pPr>
        <w:jc w:val="both"/>
      </w:pPr>
      <w:r>
        <w:t>4. Con la reducción de costos fijos, se puede reducir los precios a los clientes lo que permite ganar mercado y aumentar el volumen de ventas, permite crecer aceleradamente sin necesidad de estar limitados por la capacidad operativa de los activos.</w:t>
      </w:r>
    </w:p>
    <w:p w14:paraId="54105ABD" w14:textId="77777777" w:rsidR="00FD5C86" w:rsidRDefault="00FD5C86" w:rsidP="00CA1756">
      <w:pPr>
        <w:jc w:val="both"/>
      </w:pPr>
    </w:p>
    <w:p w14:paraId="3EEDDE88" w14:textId="0D2726E1" w:rsidR="00FD5C86" w:rsidRDefault="00FD5C86" w:rsidP="00CA1756">
      <w:pPr>
        <w:jc w:val="both"/>
      </w:pPr>
      <w:r>
        <w:t>En caso de que deban coexistir los modelos basados en activos y los basados en contratación por servicios, ambos modelos deben impulsarse mutuamente</w:t>
      </w:r>
    </w:p>
    <w:sectPr w:rsidR="00FD5C8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CC38" w14:textId="77777777" w:rsidR="00E4795C" w:rsidRDefault="00E4795C">
      <w:pPr>
        <w:spacing w:after="0" w:line="240" w:lineRule="auto"/>
      </w:pPr>
      <w:r>
        <w:separator/>
      </w:r>
    </w:p>
  </w:endnote>
  <w:endnote w:type="continuationSeparator" w:id="0">
    <w:p w14:paraId="7735EDED" w14:textId="77777777" w:rsidR="00E4795C" w:rsidRDefault="00E4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10995" w14:textId="77777777" w:rsidR="00E4795C" w:rsidRDefault="00E4795C">
      <w:pPr>
        <w:spacing w:after="0" w:line="240" w:lineRule="auto"/>
      </w:pPr>
      <w:r>
        <w:separator/>
      </w:r>
    </w:p>
  </w:footnote>
  <w:footnote w:type="continuationSeparator" w:id="0">
    <w:p w14:paraId="0B2D0341" w14:textId="77777777" w:rsidR="00E4795C" w:rsidRDefault="00E4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B06B" w14:textId="77777777" w:rsidR="008023CA" w:rsidRDefault="00BC24CF" w:rsidP="008023CA">
    <w:pPr>
      <w:pStyle w:val="Encabezado"/>
      <w:jc w:val="center"/>
    </w:pPr>
    <w:r>
      <w:rPr>
        <w:noProof/>
      </w:rPr>
      <w:drawing>
        <wp:inline distT="0" distB="0" distL="0" distR="0" wp14:anchorId="40045457" wp14:editId="01246068">
          <wp:extent cx="1606550" cy="69597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novación y financiamiento png-01.png"/>
                  <pic:cNvPicPr/>
                </pic:nvPicPr>
                <pic:blipFill>
                  <a:blip r:embed="rId1">
                    <a:extLst>
                      <a:ext uri="{28A0092B-C50C-407E-A947-70E740481C1C}">
                        <a14:useLocalDpi xmlns:a14="http://schemas.microsoft.com/office/drawing/2010/main" val="0"/>
                      </a:ext>
                    </a:extLst>
                  </a:blip>
                  <a:stretch>
                    <a:fillRect/>
                  </a:stretch>
                </pic:blipFill>
                <pic:spPr>
                  <a:xfrm>
                    <a:off x="0" y="0"/>
                    <a:ext cx="1620980" cy="702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777F0"/>
    <w:multiLevelType w:val="hybridMultilevel"/>
    <w:tmpl w:val="CE88BA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71063DC4"/>
    <w:multiLevelType w:val="hybridMultilevel"/>
    <w:tmpl w:val="352E7CCA"/>
    <w:lvl w:ilvl="0" w:tplc="300A0015">
      <w:start w:val="1"/>
      <w:numFmt w:val="upp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59"/>
    <w:rsid w:val="000000CD"/>
    <w:rsid w:val="0003388E"/>
    <w:rsid w:val="000740C7"/>
    <w:rsid w:val="000D020D"/>
    <w:rsid w:val="0010199E"/>
    <w:rsid w:val="0011339D"/>
    <w:rsid w:val="00124A91"/>
    <w:rsid w:val="0013200C"/>
    <w:rsid w:val="00133C5C"/>
    <w:rsid w:val="001A5417"/>
    <w:rsid w:val="001B3DDA"/>
    <w:rsid w:val="001D486E"/>
    <w:rsid w:val="00204353"/>
    <w:rsid w:val="00211DB5"/>
    <w:rsid w:val="00224184"/>
    <w:rsid w:val="002431D9"/>
    <w:rsid w:val="00260F32"/>
    <w:rsid w:val="00276628"/>
    <w:rsid w:val="00294972"/>
    <w:rsid w:val="002A1E2C"/>
    <w:rsid w:val="002A5F77"/>
    <w:rsid w:val="00323C59"/>
    <w:rsid w:val="00336A12"/>
    <w:rsid w:val="003435C5"/>
    <w:rsid w:val="003544FE"/>
    <w:rsid w:val="00357167"/>
    <w:rsid w:val="00365423"/>
    <w:rsid w:val="00371047"/>
    <w:rsid w:val="00390D5B"/>
    <w:rsid w:val="003B0B57"/>
    <w:rsid w:val="003D7871"/>
    <w:rsid w:val="003F2BAB"/>
    <w:rsid w:val="003F4D8D"/>
    <w:rsid w:val="00406735"/>
    <w:rsid w:val="00442B8C"/>
    <w:rsid w:val="00443785"/>
    <w:rsid w:val="00453DBD"/>
    <w:rsid w:val="00490120"/>
    <w:rsid w:val="00494BCF"/>
    <w:rsid w:val="004C12D8"/>
    <w:rsid w:val="004D32D9"/>
    <w:rsid w:val="004D6C21"/>
    <w:rsid w:val="00521B0C"/>
    <w:rsid w:val="00533074"/>
    <w:rsid w:val="00534E1B"/>
    <w:rsid w:val="005514A0"/>
    <w:rsid w:val="005517F8"/>
    <w:rsid w:val="00560CAE"/>
    <w:rsid w:val="00562610"/>
    <w:rsid w:val="005966BC"/>
    <w:rsid w:val="005D5155"/>
    <w:rsid w:val="00604EFC"/>
    <w:rsid w:val="00631DDD"/>
    <w:rsid w:val="006324BB"/>
    <w:rsid w:val="006327AE"/>
    <w:rsid w:val="006575BE"/>
    <w:rsid w:val="00670814"/>
    <w:rsid w:val="00675380"/>
    <w:rsid w:val="006B2879"/>
    <w:rsid w:val="006F4E68"/>
    <w:rsid w:val="00702290"/>
    <w:rsid w:val="0072530D"/>
    <w:rsid w:val="0073037B"/>
    <w:rsid w:val="007352CF"/>
    <w:rsid w:val="00744C2D"/>
    <w:rsid w:val="00764F6E"/>
    <w:rsid w:val="007820E0"/>
    <w:rsid w:val="0079055F"/>
    <w:rsid w:val="007C5ECC"/>
    <w:rsid w:val="007D6BE0"/>
    <w:rsid w:val="007E619D"/>
    <w:rsid w:val="007F14C4"/>
    <w:rsid w:val="008262A5"/>
    <w:rsid w:val="00835616"/>
    <w:rsid w:val="0086317D"/>
    <w:rsid w:val="008E3850"/>
    <w:rsid w:val="008F0EAC"/>
    <w:rsid w:val="008F4C66"/>
    <w:rsid w:val="00913EAE"/>
    <w:rsid w:val="00923136"/>
    <w:rsid w:val="009428E7"/>
    <w:rsid w:val="00963521"/>
    <w:rsid w:val="009641C4"/>
    <w:rsid w:val="009663F3"/>
    <w:rsid w:val="00970D94"/>
    <w:rsid w:val="009A7F67"/>
    <w:rsid w:val="009B629F"/>
    <w:rsid w:val="009C5BCF"/>
    <w:rsid w:val="009D202E"/>
    <w:rsid w:val="009D2356"/>
    <w:rsid w:val="009D65E5"/>
    <w:rsid w:val="00A00AE2"/>
    <w:rsid w:val="00A044D4"/>
    <w:rsid w:val="00A16149"/>
    <w:rsid w:val="00A16C5A"/>
    <w:rsid w:val="00A355BA"/>
    <w:rsid w:val="00A8753F"/>
    <w:rsid w:val="00AC31B4"/>
    <w:rsid w:val="00AD04A2"/>
    <w:rsid w:val="00AD31B6"/>
    <w:rsid w:val="00AD7479"/>
    <w:rsid w:val="00AE5730"/>
    <w:rsid w:val="00B045EC"/>
    <w:rsid w:val="00B17EE5"/>
    <w:rsid w:val="00B41B6E"/>
    <w:rsid w:val="00B459D1"/>
    <w:rsid w:val="00B611B2"/>
    <w:rsid w:val="00B6550D"/>
    <w:rsid w:val="00B96DBB"/>
    <w:rsid w:val="00B97FEB"/>
    <w:rsid w:val="00BB2B42"/>
    <w:rsid w:val="00BB55B7"/>
    <w:rsid w:val="00BC24CF"/>
    <w:rsid w:val="00BC39C4"/>
    <w:rsid w:val="00BF67DB"/>
    <w:rsid w:val="00C076B2"/>
    <w:rsid w:val="00C1022A"/>
    <w:rsid w:val="00C32F0E"/>
    <w:rsid w:val="00C65372"/>
    <w:rsid w:val="00CA1756"/>
    <w:rsid w:val="00CA528B"/>
    <w:rsid w:val="00CB4DD9"/>
    <w:rsid w:val="00CD7C2C"/>
    <w:rsid w:val="00CF4988"/>
    <w:rsid w:val="00D24B40"/>
    <w:rsid w:val="00D549A6"/>
    <w:rsid w:val="00D84664"/>
    <w:rsid w:val="00D85A99"/>
    <w:rsid w:val="00DE5866"/>
    <w:rsid w:val="00DF551F"/>
    <w:rsid w:val="00E24B6D"/>
    <w:rsid w:val="00E4795C"/>
    <w:rsid w:val="00E5753A"/>
    <w:rsid w:val="00E6068A"/>
    <w:rsid w:val="00EC3F2C"/>
    <w:rsid w:val="00ED723E"/>
    <w:rsid w:val="00EE385A"/>
    <w:rsid w:val="00F10F03"/>
    <w:rsid w:val="00F12C3E"/>
    <w:rsid w:val="00F17943"/>
    <w:rsid w:val="00F179CB"/>
    <w:rsid w:val="00F50025"/>
    <w:rsid w:val="00F54CCC"/>
    <w:rsid w:val="00F668A0"/>
    <w:rsid w:val="00F7512D"/>
    <w:rsid w:val="00F843C4"/>
    <w:rsid w:val="00FA2FC4"/>
    <w:rsid w:val="00FC5A88"/>
    <w:rsid w:val="00FC6BA9"/>
    <w:rsid w:val="00FD0D50"/>
    <w:rsid w:val="00FD15EF"/>
    <w:rsid w:val="00FD5C86"/>
    <w:rsid w:val="00FE6187"/>
    <w:rsid w:val="00FF71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18C0"/>
  <w15:chartTrackingRefBased/>
  <w15:docId w15:val="{8ED9B363-3137-4D79-A789-D06F0C71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C59"/>
    <w:pPr>
      <w:ind w:left="720"/>
      <w:contextualSpacing/>
    </w:pPr>
  </w:style>
  <w:style w:type="paragraph" w:styleId="Encabezado">
    <w:name w:val="header"/>
    <w:basedOn w:val="Normal"/>
    <w:link w:val="EncabezadoCar"/>
    <w:uiPriority w:val="99"/>
    <w:unhideWhenUsed/>
    <w:rsid w:val="00323C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C59"/>
  </w:style>
  <w:style w:type="paragraph" w:styleId="Ttulo">
    <w:name w:val="Title"/>
    <w:basedOn w:val="Normal"/>
    <w:next w:val="Normal"/>
    <w:link w:val="TtuloCar"/>
    <w:uiPriority w:val="10"/>
    <w:qFormat/>
    <w:rsid w:val="00323C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23C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71971">
      <w:bodyDiv w:val="1"/>
      <w:marLeft w:val="0"/>
      <w:marRight w:val="0"/>
      <w:marTop w:val="0"/>
      <w:marBottom w:val="0"/>
      <w:divBdr>
        <w:top w:val="none" w:sz="0" w:space="0" w:color="auto"/>
        <w:left w:val="none" w:sz="0" w:space="0" w:color="auto"/>
        <w:bottom w:val="none" w:sz="0" w:space="0" w:color="auto"/>
        <w:right w:val="none" w:sz="0" w:space="0" w:color="auto"/>
      </w:divBdr>
    </w:div>
    <w:div w:id="5135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Marriott</dc:creator>
  <cp:keywords/>
  <dc:description/>
  <cp:lastModifiedBy>Luis Marriott</cp:lastModifiedBy>
  <cp:revision>6</cp:revision>
  <dcterms:created xsi:type="dcterms:W3CDTF">2020-06-30T20:59:00Z</dcterms:created>
  <dcterms:modified xsi:type="dcterms:W3CDTF">2020-06-30T21:01:00Z</dcterms:modified>
</cp:coreProperties>
</file>